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ED9A" w14:textId="77777777" w:rsidR="00742264" w:rsidRPr="00C62280" w:rsidRDefault="00742264" w:rsidP="00742264">
      <w:pPr>
        <w:rPr>
          <w:b/>
          <w:sz w:val="28"/>
          <w:szCs w:val="28"/>
          <w:u w:val="single"/>
        </w:rPr>
      </w:pPr>
      <w:r w:rsidRPr="00C62280">
        <w:rPr>
          <w:b/>
          <w:sz w:val="28"/>
          <w:szCs w:val="28"/>
          <w:u w:val="single"/>
        </w:rPr>
        <w:t>Servicedeklaration</w:t>
      </w:r>
    </w:p>
    <w:p w14:paraId="6AB50D73" w14:textId="77777777" w:rsidR="00A0104A" w:rsidRDefault="00C62280" w:rsidP="00DB40A9">
      <w:pPr>
        <w:rPr>
          <w:b/>
          <w:sz w:val="28"/>
          <w:szCs w:val="28"/>
        </w:rPr>
      </w:pPr>
      <w:r w:rsidRPr="00A0104A">
        <w:rPr>
          <w:b/>
          <w:sz w:val="28"/>
          <w:szCs w:val="28"/>
        </w:rPr>
        <w:t xml:space="preserve">Arbetsmarknad och försörjning </w:t>
      </w:r>
    </w:p>
    <w:p w14:paraId="3ED1F32F" w14:textId="77777777" w:rsidR="00DB40A9" w:rsidRPr="00A0104A" w:rsidRDefault="00755577" w:rsidP="00DB40A9">
      <w:pPr>
        <w:rPr>
          <w:b/>
          <w:i/>
          <w:iCs/>
          <w:sz w:val="28"/>
          <w:szCs w:val="28"/>
        </w:rPr>
      </w:pPr>
      <w:r w:rsidRPr="00A0104A">
        <w:rPr>
          <w:b/>
          <w:i/>
          <w:iCs/>
          <w:sz w:val="28"/>
          <w:szCs w:val="28"/>
        </w:rPr>
        <w:t>–</w:t>
      </w:r>
      <w:r w:rsidR="00C62280" w:rsidRPr="00A0104A">
        <w:rPr>
          <w:b/>
          <w:i/>
          <w:iCs/>
          <w:sz w:val="28"/>
          <w:szCs w:val="28"/>
        </w:rPr>
        <w:t xml:space="preserve"> </w:t>
      </w:r>
      <w:r w:rsidR="007018FF" w:rsidRPr="00A0104A">
        <w:rPr>
          <w:b/>
          <w:i/>
          <w:iCs/>
          <w:sz w:val="28"/>
          <w:szCs w:val="28"/>
        </w:rPr>
        <w:t>dödsbo</w:t>
      </w:r>
      <w:r w:rsidRPr="00A0104A">
        <w:rPr>
          <w:b/>
          <w:i/>
          <w:iCs/>
          <w:sz w:val="28"/>
          <w:szCs w:val="28"/>
        </w:rPr>
        <w:t xml:space="preserve">anmälan </w:t>
      </w:r>
      <w:r w:rsidR="002B6B2F" w:rsidRPr="00A0104A">
        <w:rPr>
          <w:b/>
          <w:i/>
          <w:iCs/>
          <w:sz w:val="28"/>
          <w:szCs w:val="28"/>
        </w:rPr>
        <w:t>och ekonomiskt bistånd till begravningskostnader</w:t>
      </w:r>
    </w:p>
    <w:p w14:paraId="4B44BDA6" w14:textId="4BE41472" w:rsidR="002B7408" w:rsidRPr="00581664" w:rsidRDefault="002B7408" w:rsidP="002B7408">
      <w:pPr>
        <w:pStyle w:val="ingress"/>
        <w:shd w:val="clear" w:color="auto" w:fill="FFFFFF"/>
        <w:spacing w:line="255" w:lineRule="atLeast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581664">
        <w:rPr>
          <w:rFonts w:asciiTheme="minorHAnsi" w:hAnsiTheme="minorHAnsi" w:cs="Arial"/>
          <w:b/>
          <w:bCs/>
          <w:color w:val="404040"/>
          <w:sz w:val="22"/>
          <w:szCs w:val="22"/>
        </w:rPr>
        <w:t>När någon avlidit ska en bouppteckning göras inom tre månader. Räcker den avlidnes tillgångar inte till annat än utgifter med anledning av dödsfallet kan en dödsboanmälan göras i stället för en bouppteckning.</w:t>
      </w:r>
    </w:p>
    <w:p w14:paraId="272C749B" w14:textId="2E523A7E" w:rsidR="002B7408" w:rsidRPr="00581664" w:rsidRDefault="002B7408" w:rsidP="002B7408">
      <w:pPr>
        <w:pStyle w:val="Normal1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 w:cs="Arial"/>
          <w:color w:val="404040"/>
          <w:sz w:val="22"/>
          <w:szCs w:val="22"/>
        </w:rPr>
      </w:pPr>
      <w:r w:rsidRPr="00581664">
        <w:rPr>
          <w:rFonts w:asciiTheme="minorHAnsi" w:hAnsiTheme="minorHAnsi" w:cs="Arial"/>
          <w:color w:val="404040"/>
          <w:sz w:val="22"/>
          <w:szCs w:val="22"/>
        </w:rPr>
        <w:t xml:space="preserve">Dödsboanmälan ska göras inom två månader från dödsfallet. </w:t>
      </w:r>
      <w:r w:rsidR="000430E0">
        <w:rPr>
          <w:rFonts w:asciiTheme="minorHAnsi" w:hAnsiTheme="minorHAnsi" w:cs="Arial"/>
          <w:color w:val="404040"/>
          <w:sz w:val="22"/>
          <w:szCs w:val="22"/>
        </w:rPr>
        <w:t xml:space="preserve">Kostnaden för dödsboförvaltning uppgår till 523 kr per timme (år 2023).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>Handläggaren på socialförvaltningen skickar</w:t>
      </w:r>
      <w:r w:rsidR="00D01B55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>efter utredning</w:t>
      </w:r>
      <w:r w:rsidR="00D01B55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>dödsboanmälan till Skatteverket.</w:t>
      </w:r>
    </w:p>
    <w:p w14:paraId="6F8215FA" w14:textId="3F2ECDA8" w:rsidR="002B7408" w:rsidRPr="00581664" w:rsidRDefault="002B7408" w:rsidP="002B7408">
      <w:pPr>
        <w:pStyle w:val="Normal1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 w:cs="Arial"/>
          <w:color w:val="404040"/>
          <w:sz w:val="22"/>
          <w:szCs w:val="22"/>
        </w:rPr>
      </w:pPr>
      <w:r w:rsidRPr="00581664">
        <w:rPr>
          <w:rFonts w:asciiTheme="minorHAnsi" w:hAnsiTheme="minorHAnsi" w:cs="Arial"/>
          <w:color w:val="404040"/>
          <w:sz w:val="22"/>
          <w:szCs w:val="22"/>
        </w:rPr>
        <w:t xml:space="preserve">Förutsättningarna för att göra en dödsboanmälan är att det inte finns fast egendom eller tomträtt i dödsboet och att tillgångarna inte täcker annat än kostnader i samband med dödsfallet. Socialnämnden besiktigar </w:t>
      </w:r>
      <w:r w:rsidR="00252548">
        <w:rPr>
          <w:rFonts w:asciiTheme="minorHAnsi" w:hAnsiTheme="minorHAnsi" w:cs="Arial"/>
          <w:color w:val="404040"/>
          <w:sz w:val="22"/>
          <w:szCs w:val="22"/>
        </w:rPr>
        <w:t xml:space="preserve">vanligtvis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 xml:space="preserve">den </w:t>
      </w:r>
      <w:r w:rsidR="002D06E6">
        <w:rPr>
          <w:rFonts w:asciiTheme="minorHAnsi" w:hAnsiTheme="minorHAnsi" w:cs="Arial"/>
          <w:color w:val="404040"/>
          <w:sz w:val="22"/>
          <w:szCs w:val="22"/>
        </w:rPr>
        <w:t>avlidnes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 xml:space="preserve"> tillhörigheter genom hembesök</w:t>
      </w:r>
      <w:r w:rsidR="00252548">
        <w:rPr>
          <w:rFonts w:asciiTheme="minorHAnsi" w:hAnsiTheme="minorHAnsi" w:cs="Arial"/>
          <w:color w:val="404040"/>
          <w:sz w:val="22"/>
          <w:szCs w:val="22"/>
        </w:rPr>
        <w:t xml:space="preserve">.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>Om den avlidne var gift eller registrerad partner ska den avlidnes andel i det gemensamma giftorättsgodset beaktas.</w:t>
      </w:r>
    </w:p>
    <w:p w14:paraId="6C921672" w14:textId="77777777" w:rsidR="002B7408" w:rsidRPr="00581664" w:rsidRDefault="002B7408" w:rsidP="002B7408">
      <w:pPr>
        <w:pStyle w:val="Rubrik2"/>
        <w:shd w:val="clear" w:color="auto" w:fill="FFFFFF"/>
        <w:spacing w:before="0" w:after="120"/>
        <w:rPr>
          <w:rFonts w:asciiTheme="minorHAnsi" w:hAnsiTheme="minorHAnsi" w:cs="Times New Roman"/>
          <w:b w:val="0"/>
          <w:bCs w:val="0"/>
          <w:color w:val="404040"/>
          <w:sz w:val="29"/>
          <w:szCs w:val="29"/>
        </w:rPr>
      </w:pPr>
      <w:r w:rsidRPr="00581664">
        <w:rPr>
          <w:rFonts w:asciiTheme="minorHAnsi" w:hAnsiTheme="minorHAnsi"/>
          <w:b w:val="0"/>
          <w:bCs w:val="0"/>
          <w:color w:val="404040"/>
          <w:sz w:val="29"/>
          <w:szCs w:val="29"/>
        </w:rPr>
        <w:t>Dödsboanmälan kan inte göras</w:t>
      </w:r>
    </w:p>
    <w:p w14:paraId="3B7412B8" w14:textId="77777777" w:rsidR="002B7408" w:rsidRPr="00581664" w:rsidRDefault="002B7408" w:rsidP="002B7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om den avlidne inte var skriven i Kungsörs kommun</w:t>
      </w:r>
    </w:p>
    <w:p w14:paraId="6EFEE7B2" w14:textId="77777777" w:rsidR="002B7408" w:rsidRPr="00581664" w:rsidRDefault="002B7408" w:rsidP="002B7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om det finns fastighet, bostadsrätt eller tomträtt</w:t>
      </w:r>
    </w:p>
    <w:p w14:paraId="440B831C" w14:textId="77777777" w:rsidR="002B7408" w:rsidRPr="00581664" w:rsidRDefault="002B7408" w:rsidP="002B7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om hemmet redan är avyttrat</w:t>
      </w:r>
    </w:p>
    <w:p w14:paraId="08B1B54C" w14:textId="77777777" w:rsidR="002B7408" w:rsidRPr="00581664" w:rsidRDefault="002B7408" w:rsidP="002B7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om någon av dödsbodelägarna begär att bouppteckning ska göras</w:t>
      </w:r>
    </w:p>
    <w:p w14:paraId="2484DC35" w14:textId="77777777" w:rsidR="002B7408" w:rsidRPr="00581664" w:rsidRDefault="002B7408" w:rsidP="002B7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​om värderingsfrågorna är komplicerade eller när det krävs omfattande efterforskning kring den avlidnes tillgångar</w:t>
      </w:r>
    </w:p>
    <w:p w14:paraId="1800AE8E" w14:textId="77777777" w:rsidR="002B7408" w:rsidRPr="00581664" w:rsidRDefault="002B7408" w:rsidP="002B7408">
      <w:pPr>
        <w:pStyle w:val="Rubrik2"/>
        <w:shd w:val="clear" w:color="auto" w:fill="FFFFFF"/>
        <w:spacing w:before="0" w:after="120"/>
        <w:rPr>
          <w:rFonts w:asciiTheme="minorHAnsi" w:hAnsiTheme="minorHAnsi" w:cs="Times New Roman"/>
          <w:b w:val="0"/>
          <w:bCs w:val="0"/>
          <w:color w:val="404040"/>
          <w:sz w:val="29"/>
          <w:szCs w:val="29"/>
        </w:rPr>
      </w:pPr>
      <w:r w:rsidRPr="00581664">
        <w:rPr>
          <w:rFonts w:asciiTheme="minorHAnsi" w:hAnsiTheme="minorHAnsi"/>
          <w:b w:val="0"/>
          <w:bCs w:val="0"/>
          <w:color w:val="404040"/>
          <w:sz w:val="29"/>
          <w:szCs w:val="29"/>
        </w:rPr>
        <w:t>Viktigt att tänka på</w:t>
      </w:r>
    </w:p>
    <w:p w14:paraId="6D353422" w14:textId="77777777" w:rsidR="002B7408" w:rsidRPr="00581664" w:rsidRDefault="002B7408" w:rsidP="002B7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de tillgångar som finns i dödsboet ska i första hand användas till att betala begravningen</w:t>
      </w:r>
    </w:p>
    <w:p w14:paraId="2D1DDF2F" w14:textId="77777777" w:rsidR="002B7408" w:rsidRPr="00581664" w:rsidRDefault="002B7408" w:rsidP="002B7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betala inga fakturor efter dödsdagen, begär anstånd hos fordringsägarna</w:t>
      </w:r>
    </w:p>
    <w:p w14:paraId="6E07D807" w14:textId="77777777" w:rsidR="002B7408" w:rsidRPr="00581664" w:rsidRDefault="002B7408" w:rsidP="002B7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säg upp hyreskontrakt och elavtal</w:t>
      </w:r>
    </w:p>
    <w:p w14:paraId="5787B4EE" w14:textId="704BA286" w:rsidR="002B7408" w:rsidRPr="007F42F7" w:rsidRDefault="002B7408" w:rsidP="007F42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cs="Arial"/>
          <w:color w:val="404040"/>
        </w:rPr>
      </w:pPr>
      <w:r w:rsidRPr="00581664">
        <w:rPr>
          <w:rFonts w:cs="Arial"/>
          <w:color w:val="404040"/>
        </w:rPr>
        <w:t>säg upp autogiro hos banken</w:t>
      </w:r>
    </w:p>
    <w:p w14:paraId="0C34E7EE" w14:textId="396BAE5C" w:rsidR="002B7408" w:rsidRPr="00581664" w:rsidRDefault="002B7408" w:rsidP="007F42F7">
      <w:pPr>
        <w:pStyle w:val="Normal1"/>
        <w:shd w:val="clear" w:color="auto" w:fill="FFFFFF"/>
        <w:spacing w:before="240" w:beforeAutospacing="0" w:after="240" w:afterAutospacing="0" w:line="255" w:lineRule="atLeast"/>
        <w:rPr>
          <w:rFonts w:asciiTheme="minorHAnsi" w:hAnsiTheme="minorHAnsi" w:cs="Arial"/>
          <w:color w:val="404040"/>
          <w:sz w:val="22"/>
          <w:szCs w:val="22"/>
        </w:rPr>
      </w:pPr>
      <w:r w:rsidRPr="00581664">
        <w:rPr>
          <w:rFonts w:asciiTheme="minorHAnsi" w:hAnsiTheme="minorHAnsi" w:cs="Arial"/>
          <w:color w:val="404040"/>
          <w:sz w:val="22"/>
          <w:szCs w:val="22"/>
        </w:rPr>
        <w:t>Begravningskostnaden är</w:t>
      </w:r>
      <w:r w:rsidR="000430E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 xml:space="preserve">prioriterad kostnad och betalas alltid i första hand. Det är </w:t>
      </w:r>
      <w:r w:rsidR="000430E0">
        <w:rPr>
          <w:rFonts w:asciiTheme="minorHAnsi" w:hAnsiTheme="minorHAnsi" w:cs="Arial"/>
          <w:color w:val="404040"/>
          <w:sz w:val="22"/>
          <w:szCs w:val="22"/>
        </w:rPr>
        <w:t xml:space="preserve">därför </w:t>
      </w:r>
      <w:r w:rsidRPr="00581664">
        <w:rPr>
          <w:rFonts w:asciiTheme="minorHAnsi" w:hAnsiTheme="minorHAnsi" w:cs="Arial"/>
          <w:color w:val="404040"/>
          <w:sz w:val="22"/>
          <w:szCs w:val="22"/>
        </w:rPr>
        <w:t>viktigt att inte betala några räkningar förrän dödsboanmälan är gjord.</w:t>
      </w:r>
    </w:p>
    <w:p w14:paraId="64B2444A" w14:textId="730CC4BA" w:rsidR="009711A0" w:rsidRDefault="002B7408" w:rsidP="00581664">
      <w:pPr>
        <w:pStyle w:val="Normal1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 w:cs="Arial"/>
          <w:color w:val="404040"/>
          <w:sz w:val="22"/>
          <w:szCs w:val="22"/>
        </w:rPr>
      </w:pPr>
      <w:r w:rsidRPr="00581664">
        <w:rPr>
          <w:rFonts w:asciiTheme="minorHAnsi" w:hAnsiTheme="minorHAnsi" w:cs="Arial"/>
          <w:color w:val="404040"/>
          <w:sz w:val="22"/>
          <w:szCs w:val="22"/>
        </w:rPr>
        <w:t>Om dödsboet helt eller delvis saknar tillgångar kan man ansökan om ekonomiskt bistånd till en enkel begravning och gravsten. Ansökan görs hos socialförvaltningen innan beställning görs hos begravningsbyrån. ​</w:t>
      </w:r>
    </w:p>
    <w:p w14:paraId="005FD302" w14:textId="652D6717" w:rsidR="007F42F7" w:rsidRDefault="007F42F7" w:rsidP="007F42F7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Dödsboanmälan handläggs av Arboga kommun på uppdrag av Kungsörs kommun. Inom </w:t>
      </w:r>
      <w:r w:rsidRPr="00C62280">
        <w:rPr>
          <w:rFonts w:asciiTheme="minorHAnsi" w:hAnsiTheme="minorHAnsi" w:cs="Arial"/>
          <w:bCs/>
          <w:sz w:val="22"/>
          <w:szCs w:val="22"/>
        </w:rPr>
        <w:t xml:space="preserve">Arbetsmarknad och försörjning </w:t>
      </w:r>
      <w:r>
        <w:rPr>
          <w:rFonts w:asciiTheme="minorHAnsi" w:hAnsiTheme="minorHAnsi" w:cs="Arial"/>
          <w:bCs/>
          <w:sz w:val="22"/>
          <w:szCs w:val="22"/>
        </w:rPr>
        <w:t>utreder vi dock rätten till ekonomiskt bistånd för begravningskostnader.</w:t>
      </w:r>
    </w:p>
    <w:p w14:paraId="19D8C608" w14:textId="2C31F13B" w:rsidR="007F42F7" w:rsidRDefault="007F42F7" w:rsidP="007F42F7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14:paraId="6979F988" w14:textId="77777777" w:rsidR="000B3A4E" w:rsidRDefault="000B3A4E" w:rsidP="008B6F7B">
      <w:pPr>
        <w:pStyle w:val="ingress"/>
        <w:shd w:val="clear" w:color="auto" w:fill="FFFFFF"/>
        <w:spacing w:before="0" w:beforeAutospacing="0" w:after="240" w:afterAutospacing="0"/>
        <w:rPr>
          <w:rFonts w:asciiTheme="minorHAnsi" w:hAnsiTheme="minorHAnsi" w:cs="Arial"/>
          <w:bCs/>
          <w:sz w:val="22"/>
          <w:szCs w:val="22"/>
        </w:rPr>
      </w:pPr>
    </w:p>
    <w:p w14:paraId="49E3A293" w14:textId="77777777" w:rsidR="008B6F7B" w:rsidRDefault="008B6F7B" w:rsidP="007F42F7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14:paraId="60712F52" w14:textId="77777777" w:rsidR="007F42F7" w:rsidRPr="007F42F7" w:rsidRDefault="007F42F7" w:rsidP="007F42F7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14:paraId="25F2B8E1" w14:textId="77777777" w:rsidR="00010B39" w:rsidRDefault="00010B39" w:rsidP="00010B39">
      <w:pPr>
        <w:spacing w:after="0" w:line="240" w:lineRule="auto"/>
        <w:rPr>
          <w:b/>
        </w:rPr>
      </w:pPr>
      <w:r w:rsidRPr="00DB40A9">
        <w:rPr>
          <w:b/>
        </w:rPr>
        <w:lastRenderedPageBreak/>
        <w:t>Vad du kan förvänta dig av oss</w:t>
      </w:r>
    </w:p>
    <w:p w14:paraId="6BAB5C16" w14:textId="77777777" w:rsidR="00010B39" w:rsidRDefault="00010B39" w:rsidP="00010B39">
      <w:pPr>
        <w:spacing w:after="0" w:line="240" w:lineRule="auto"/>
        <w:rPr>
          <w:b/>
        </w:rPr>
      </w:pPr>
    </w:p>
    <w:p w14:paraId="0C4641E9" w14:textId="59869F06" w:rsidR="00010B39" w:rsidRPr="00D01B55" w:rsidRDefault="00010B39" w:rsidP="00D01B55">
      <w:pPr>
        <w:pStyle w:val="Liststycke"/>
        <w:numPr>
          <w:ilvl w:val="0"/>
          <w:numId w:val="9"/>
        </w:numPr>
        <w:spacing w:after="0" w:line="240" w:lineRule="auto"/>
        <w:contextualSpacing w:val="0"/>
      </w:pPr>
      <w:r>
        <w:t xml:space="preserve">ett trevligt, respektfullt, engagerat och professionellt bemötande </w:t>
      </w:r>
    </w:p>
    <w:p w14:paraId="7E5B46BB" w14:textId="77777777" w:rsidR="00010B39" w:rsidRDefault="00010B39" w:rsidP="00010B39">
      <w:pPr>
        <w:pStyle w:val="Liststycke"/>
        <w:numPr>
          <w:ilvl w:val="0"/>
          <w:numId w:val="6"/>
        </w:numPr>
        <w:spacing w:after="0" w:line="240" w:lineRule="auto"/>
      </w:pPr>
      <w:r>
        <w:t>att e</w:t>
      </w:r>
      <w:r w:rsidRPr="006276CB">
        <w:t>n ansökan om ekonomiskt bistånd till begravningskostnader alltid resultera</w:t>
      </w:r>
      <w:r>
        <w:t>r</w:t>
      </w:r>
      <w:r w:rsidRPr="006276CB">
        <w:t xml:space="preserve"> i ett </w:t>
      </w:r>
      <w:r>
        <w:t xml:space="preserve">skriftligt </w:t>
      </w:r>
      <w:r w:rsidRPr="006276CB">
        <w:t>beslut</w:t>
      </w:r>
    </w:p>
    <w:p w14:paraId="0EB571E4" w14:textId="6E6CDB66" w:rsidR="00010B39" w:rsidRDefault="00010B39" w:rsidP="00010B39">
      <w:pPr>
        <w:pStyle w:val="Liststycke"/>
        <w:numPr>
          <w:ilvl w:val="0"/>
          <w:numId w:val="6"/>
        </w:numPr>
        <w:spacing w:after="0" w:line="240" w:lineRule="auto"/>
      </w:pPr>
      <w:r>
        <w:t>att o</w:t>
      </w:r>
      <w:r w:rsidRPr="006276CB">
        <w:t>m ansökan beviljas, betalas kostnaden vanligtvis direkt</w:t>
      </w:r>
      <w:r>
        <w:t xml:space="preserve"> av kommunen</w:t>
      </w:r>
      <w:r w:rsidRPr="006276CB">
        <w:t xml:space="preserve"> till exempelvis begravningsbyrån</w:t>
      </w:r>
    </w:p>
    <w:p w14:paraId="61DEF857" w14:textId="77777777" w:rsidR="00010B39" w:rsidRDefault="00010B39" w:rsidP="00010B39">
      <w:pPr>
        <w:pStyle w:val="Liststycke"/>
        <w:numPr>
          <w:ilvl w:val="0"/>
          <w:numId w:val="6"/>
        </w:numPr>
        <w:spacing w:after="0" w:line="240" w:lineRule="auto"/>
      </w:pPr>
      <w:r>
        <w:t>att o</w:t>
      </w:r>
      <w:r w:rsidRPr="006276CB">
        <w:t>m ansökan inte beviljas (avslag) får dödsboet ett skriftligt beslut hemskickat med information om hur man överklagar</w:t>
      </w:r>
    </w:p>
    <w:p w14:paraId="41EA0A81" w14:textId="77777777" w:rsidR="00010B39" w:rsidRDefault="00010B39" w:rsidP="00010B39">
      <w:pPr>
        <w:pStyle w:val="Liststycke"/>
        <w:numPr>
          <w:ilvl w:val="0"/>
          <w:numId w:val="6"/>
        </w:numPr>
        <w:spacing w:after="0" w:line="240" w:lineRule="auto"/>
      </w:pPr>
      <w:r>
        <w:t>att vi använder tolk när vi eller du har behov av det</w:t>
      </w:r>
    </w:p>
    <w:p w14:paraId="4AA1DC17" w14:textId="77777777" w:rsidR="00010B39" w:rsidRPr="006276CB" w:rsidRDefault="00010B39" w:rsidP="00010B39">
      <w:pPr>
        <w:spacing w:after="0" w:line="240" w:lineRule="auto"/>
        <w:ind w:left="360"/>
        <w:rPr>
          <w:color w:val="FF0000"/>
        </w:rPr>
      </w:pPr>
    </w:p>
    <w:p w14:paraId="3E854768" w14:textId="77777777" w:rsidR="00010B39" w:rsidRDefault="00010B39" w:rsidP="00010B39">
      <w:pPr>
        <w:spacing w:after="0" w:line="240" w:lineRule="auto"/>
        <w:rPr>
          <w:b/>
        </w:rPr>
      </w:pPr>
      <w:r>
        <w:rPr>
          <w:b/>
        </w:rPr>
        <w:t>Vad vi förväntar oss av dig</w:t>
      </w:r>
    </w:p>
    <w:p w14:paraId="1A112D96" w14:textId="77777777" w:rsidR="00010B39" w:rsidRDefault="00010B39" w:rsidP="00010B39">
      <w:pPr>
        <w:spacing w:after="0" w:line="240" w:lineRule="auto"/>
        <w:rPr>
          <w:b/>
        </w:rPr>
      </w:pPr>
    </w:p>
    <w:p w14:paraId="200E8DF0" w14:textId="47B18FE8" w:rsidR="00010B39" w:rsidRPr="00C62280" w:rsidRDefault="00010B39" w:rsidP="00010B39">
      <w:pPr>
        <w:pStyle w:val="Liststycke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>
        <w:t>att dödsboet förblir orört till dess att</w:t>
      </w:r>
      <w:r w:rsidR="00252548">
        <w:t xml:space="preserve"> behovet av</w:t>
      </w:r>
      <w:r>
        <w:t xml:space="preserve"> hembesök har </w:t>
      </w:r>
      <w:r w:rsidR="00252548">
        <w:t>utretts och eventuellt genomförts</w:t>
      </w:r>
    </w:p>
    <w:p w14:paraId="6967FDBC" w14:textId="31B444F5" w:rsidR="00010B39" w:rsidRPr="00DF7A53" w:rsidRDefault="00010B39" w:rsidP="00010B39">
      <w:pPr>
        <w:pStyle w:val="Liststycke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>
        <w:t>att de uppgifter du lämnar till oss är korrekta och att du anmäler eventuella förändringar</w:t>
      </w:r>
    </w:p>
    <w:p w14:paraId="2DA20193" w14:textId="3B233600" w:rsidR="000B3A4E" w:rsidRDefault="000B3A4E" w:rsidP="00581664">
      <w:pPr>
        <w:pStyle w:val="Normal1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/>
        </w:rPr>
      </w:pPr>
    </w:p>
    <w:p w14:paraId="2928600A" w14:textId="5B8C8F77" w:rsidR="000B3A4E" w:rsidRPr="000B3A4E" w:rsidRDefault="000B3A4E" w:rsidP="000B3A4E">
      <w:pPr>
        <w:pStyle w:val="ingress"/>
        <w:shd w:val="clear" w:color="auto" w:fill="FFFFFF"/>
        <w:spacing w:before="0" w:beforeAutospacing="0" w:after="240" w:afterAutospacing="0"/>
        <w:rPr>
          <w:rFonts w:asciiTheme="minorHAnsi" w:hAnsiTheme="minorHAnsi" w:cs="Arial"/>
          <w:bCs/>
          <w:sz w:val="29"/>
          <w:szCs w:val="29"/>
        </w:rPr>
      </w:pPr>
      <w:r>
        <w:rPr>
          <w:rFonts w:asciiTheme="minorHAnsi" w:hAnsiTheme="minorHAnsi" w:cs="Arial"/>
          <w:bCs/>
          <w:sz w:val="29"/>
          <w:szCs w:val="29"/>
        </w:rPr>
        <w:t>Kontakt</w:t>
      </w:r>
    </w:p>
    <w:p w14:paraId="0D74B195" w14:textId="7683BE69" w:rsidR="000B3A4E" w:rsidRPr="000B3A4E" w:rsidRDefault="000B3A4E" w:rsidP="00252548">
      <w:pPr>
        <w:pStyle w:val="ingress"/>
        <w:shd w:val="clear" w:color="auto" w:fill="FFFFFF"/>
        <w:spacing w:before="240" w:beforeAutospacing="0" w:after="240" w:afterAutospacing="0"/>
        <w:rPr>
          <w:rFonts w:asciiTheme="minorHAnsi" w:hAnsiTheme="minorHAnsi" w:cs="Arial"/>
          <w:b/>
          <w:sz w:val="22"/>
          <w:szCs w:val="22"/>
        </w:rPr>
      </w:pPr>
      <w:r w:rsidRPr="000B3A4E">
        <w:rPr>
          <w:rFonts w:asciiTheme="minorHAnsi" w:hAnsiTheme="minorHAnsi" w:cs="Arial"/>
          <w:b/>
          <w:sz w:val="22"/>
          <w:szCs w:val="22"/>
        </w:rPr>
        <w:t>Dödsboanmälan:</w:t>
      </w:r>
    </w:p>
    <w:p w14:paraId="50CD6C82" w14:textId="77777777" w:rsidR="000B3A4E" w:rsidRDefault="000B3A4E" w:rsidP="000B3A4E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Socialförvaltningen</w:t>
      </w:r>
    </w:p>
    <w:p w14:paraId="73C886B9" w14:textId="77777777" w:rsidR="000B3A4E" w:rsidRDefault="000B3A4E" w:rsidP="000B3A4E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Box 87</w:t>
      </w:r>
    </w:p>
    <w:p w14:paraId="6EE55CB1" w14:textId="77777777" w:rsidR="000B3A4E" w:rsidRDefault="000B3A4E" w:rsidP="000B3A4E">
      <w:pPr>
        <w:pStyle w:val="ingress"/>
        <w:shd w:val="clear" w:color="auto" w:fill="FFFFFF"/>
        <w:spacing w:before="0" w:beforeAutospacing="0" w:after="24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732 22 Arboga</w:t>
      </w:r>
    </w:p>
    <w:p w14:paraId="7021EB4F" w14:textId="77777777" w:rsidR="000B3A4E" w:rsidRDefault="000B3A4E" w:rsidP="000B3A4E">
      <w:pPr>
        <w:pStyle w:val="ingress"/>
        <w:shd w:val="clear" w:color="auto" w:fill="FFFFFF"/>
        <w:spacing w:before="0" w:beforeAutospacing="0" w:after="24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Tel Arboga kommun växel 0589-870 00</w:t>
      </w:r>
    </w:p>
    <w:p w14:paraId="604D1D06" w14:textId="5D4C0D55" w:rsidR="000B3A4E" w:rsidRPr="000B3A4E" w:rsidRDefault="000B3A4E" w:rsidP="000B3A4E">
      <w:pPr>
        <w:pStyle w:val="ingress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0B3A4E">
        <w:rPr>
          <w:rFonts w:asciiTheme="minorHAnsi" w:hAnsiTheme="minorHAnsi" w:cs="Arial"/>
          <w:b/>
          <w:sz w:val="22"/>
          <w:szCs w:val="22"/>
        </w:rPr>
        <w:t>Ekonomiskt bistånd till begravningskostnader:</w:t>
      </w:r>
    </w:p>
    <w:p w14:paraId="095F5B9B" w14:textId="2470924B" w:rsidR="000B3A4E" w:rsidRDefault="000B3A4E" w:rsidP="000B3A4E">
      <w:pPr>
        <w:pStyle w:val="ingress"/>
        <w:shd w:val="clear" w:color="auto" w:fill="FFFFFF"/>
        <w:spacing w:before="24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Tel Arbetsmarknad och försörjning mottagning 0770-600 183</w:t>
      </w:r>
    </w:p>
    <w:p w14:paraId="50DB706C" w14:textId="77777777" w:rsidR="000B3A4E" w:rsidRDefault="000B3A4E" w:rsidP="00581664">
      <w:pPr>
        <w:pStyle w:val="Normal1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/>
        </w:rPr>
      </w:pPr>
    </w:p>
    <w:p w14:paraId="5300DCB3" w14:textId="77777777" w:rsidR="00A55396" w:rsidRDefault="00A55396" w:rsidP="00A55396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Visste du att?</w:t>
      </w:r>
      <w:r>
        <w:rPr>
          <w:rFonts w:asciiTheme="minorHAnsi" w:hAnsiTheme="minorHAnsi" w:cs="Times New Roman"/>
          <w:sz w:val="22"/>
          <w:szCs w:val="22"/>
        </w:rPr>
        <w:br/>
        <w:t xml:space="preserve">Vi som jobbar inom socialtjänsten har tystnadsplikt och vi får inte lämna ut uppgifter om dig eller din familj till obehöriga. I vissa fall är socialtjänsten skyldig att lämna ut information till andra myndigheter. </w:t>
      </w:r>
      <w:r>
        <w:rPr>
          <w:rFonts w:asciiTheme="minorHAnsi" w:hAnsiTheme="minorHAnsi" w:cs="Times New Roman"/>
          <w:color w:val="4F81BD" w:themeColor="accent1"/>
          <w:sz w:val="22"/>
          <w:szCs w:val="22"/>
        </w:rPr>
        <w:t>Länk till sekretess och tystnadsplikt.</w:t>
      </w:r>
    </w:p>
    <w:p w14:paraId="1386467B" w14:textId="77777777" w:rsidR="00A55396" w:rsidRPr="00581664" w:rsidRDefault="00A55396" w:rsidP="00581664">
      <w:pPr>
        <w:pStyle w:val="Normal1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/>
        </w:rPr>
      </w:pPr>
    </w:p>
    <w:sectPr w:rsidR="00A55396" w:rsidRPr="005816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2570" w14:textId="77777777" w:rsidR="00D50AA6" w:rsidRDefault="00D50AA6" w:rsidP="00551CCB">
      <w:pPr>
        <w:spacing w:after="0" w:line="240" w:lineRule="auto"/>
      </w:pPr>
      <w:r>
        <w:separator/>
      </w:r>
    </w:p>
  </w:endnote>
  <w:endnote w:type="continuationSeparator" w:id="0">
    <w:p w14:paraId="4678C2EB" w14:textId="77777777" w:rsidR="00D50AA6" w:rsidRDefault="00D50AA6" w:rsidP="0055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BBF" w14:textId="77777777" w:rsidR="00D50AA6" w:rsidRDefault="00D50AA6" w:rsidP="00551CCB">
      <w:pPr>
        <w:spacing w:after="0" w:line="240" w:lineRule="auto"/>
      </w:pPr>
      <w:r>
        <w:separator/>
      </w:r>
    </w:p>
  </w:footnote>
  <w:footnote w:type="continuationSeparator" w:id="0">
    <w:p w14:paraId="7ECEE022" w14:textId="77777777" w:rsidR="00D50AA6" w:rsidRDefault="00D50AA6" w:rsidP="0055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07B4" w14:textId="77777777" w:rsidR="00551CCB" w:rsidRDefault="00551CCB">
    <w:pPr>
      <w:pStyle w:val="Sidhuvud"/>
    </w:pPr>
  </w:p>
  <w:p w14:paraId="388F4368" w14:textId="77777777" w:rsidR="00551CCB" w:rsidRDefault="00551C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476"/>
    <w:multiLevelType w:val="multilevel"/>
    <w:tmpl w:val="5BC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29A9"/>
    <w:multiLevelType w:val="hybridMultilevel"/>
    <w:tmpl w:val="D1DED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58"/>
    <w:multiLevelType w:val="multilevel"/>
    <w:tmpl w:val="3EF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C502E"/>
    <w:multiLevelType w:val="hybridMultilevel"/>
    <w:tmpl w:val="736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710D"/>
    <w:multiLevelType w:val="hybridMultilevel"/>
    <w:tmpl w:val="AD38E4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5511B"/>
    <w:multiLevelType w:val="hybridMultilevel"/>
    <w:tmpl w:val="D4FED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54F1"/>
    <w:multiLevelType w:val="hybridMultilevel"/>
    <w:tmpl w:val="894C8C5A"/>
    <w:lvl w:ilvl="0" w:tplc="295AA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998"/>
    <w:multiLevelType w:val="hybridMultilevel"/>
    <w:tmpl w:val="16146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D9"/>
    <w:multiLevelType w:val="multilevel"/>
    <w:tmpl w:val="EDCE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618EF"/>
    <w:multiLevelType w:val="hybridMultilevel"/>
    <w:tmpl w:val="7BB41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0BE7"/>
    <w:multiLevelType w:val="hybridMultilevel"/>
    <w:tmpl w:val="ABBE3C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9278871">
    <w:abstractNumId w:val="3"/>
  </w:num>
  <w:num w:numId="2" w16cid:durableId="1284115932">
    <w:abstractNumId w:val="1"/>
  </w:num>
  <w:num w:numId="3" w16cid:durableId="166942715">
    <w:abstractNumId w:val="7"/>
  </w:num>
  <w:num w:numId="4" w16cid:durableId="1946034998">
    <w:abstractNumId w:val="5"/>
  </w:num>
  <w:num w:numId="5" w16cid:durableId="1971859547">
    <w:abstractNumId w:val="2"/>
  </w:num>
  <w:num w:numId="6" w16cid:durableId="875384575">
    <w:abstractNumId w:val="6"/>
  </w:num>
  <w:num w:numId="7" w16cid:durableId="1283534103">
    <w:abstractNumId w:val="10"/>
  </w:num>
  <w:num w:numId="8" w16cid:durableId="822769876">
    <w:abstractNumId w:val="4"/>
  </w:num>
  <w:num w:numId="9" w16cid:durableId="2082168050">
    <w:abstractNumId w:val="9"/>
  </w:num>
  <w:num w:numId="10" w16cid:durableId="1846047048">
    <w:abstractNumId w:val="0"/>
  </w:num>
  <w:num w:numId="11" w16cid:durableId="1759213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A9"/>
    <w:rsid w:val="0000356E"/>
    <w:rsid w:val="00010B39"/>
    <w:rsid w:val="000220BF"/>
    <w:rsid w:val="000430E0"/>
    <w:rsid w:val="00055631"/>
    <w:rsid w:val="00093E63"/>
    <w:rsid w:val="000B3A4E"/>
    <w:rsid w:val="002064C8"/>
    <w:rsid w:val="00251D71"/>
    <w:rsid w:val="00252548"/>
    <w:rsid w:val="00262758"/>
    <w:rsid w:val="002B6B2F"/>
    <w:rsid w:val="002B7408"/>
    <w:rsid w:val="002D034D"/>
    <w:rsid w:val="002D06E6"/>
    <w:rsid w:val="002F2045"/>
    <w:rsid w:val="003112F3"/>
    <w:rsid w:val="00317470"/>
    <w:rsid w:val="003C7DE8"/>
    <w:rsid w:val="003D5F5A"/>
    <w:rsid w:val="00490CF5"/>
    <w:rsid w:val="004B6C18"/>
    <w:rsid w:val="00551CCB"/>
    <w:rsid w:val="00581664"/>
    <w:rsid w:val="005A65E8"/>
    <w:rsid w:val="005B4764"/>
    <w:rsid w:val="005F0FE5"/>
    <w:rsid w:val="006276CB"/>
    <w:rsid w:val="00630CDF"/>
    <w:rsid w:val="007018FF"/>
    <w:rsid w:val="00742264"/>
    <w:rsid w:val="00755577"/>
    <w:rsid w:val="007E5F0F"/>
    <w:rsid w:val="007F3595"/>
    <w:rsid w:val="007F42F7"/>
    <w:rsid w:val="00855829"/>
    <w:rsid w:val="00895EF6"/>
    <w:rsid w:val="008B6F7B"/>
    <w:rsid w:val="008E0F14"/>
    <w:rsid w:val="008E5320"/>
    <w:rsid w:val="009253B7"/>
    <w:rsid w:val="00944DC5"/>
    <w:rsid w:val="009711A0"/>
    <w:rsid w:val="00993752"/>
    <w:rsid w:val="00A0104A"/>
    <w:rsid w:val="00A113CA"/>
    <w:rsid w:val="00A32437"/>
    <w:rsid w:val="00A55396"/>
    <w:rsid w:val="00A629BA"/>
    <w:rsid w:val="00B12E8F"/>
    <w:rsid w:val="00B46656"/>
    <w:rsid w:val="00BA558C"/>
    <w:rsid w:val="00C62280"/>
    <w:rsid w:val="00C85467"/>
    <w:rsid w:val="00D01B55"/>
    <w:rsid w:val="00D50AA6"/>
    <w:rsid w:val="00DB40A9"/>
    <w:rsid w:val="00DC5704"/>
    <w:rsid w:val="00DD7CF4"/>
    <w:rsid w:val="00DF7A53"/>
    <w:rsid w:val="00E14B16"/>
    <w:rsid w:val="00E14D5B"/>
    <w:rsid w:val="00E4599F"/>
    <w:rsid w:val="00F6369F"/>
    <w:rsid w:val="00FA505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ABA3"/>
  <w15:docId w15:val="{D02DC812-7A3F-4868-B49C-E9CEAAA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64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1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40A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CCB"/>
  </w:style>
  <w:style w:type="paragraph" w:styleId="Sidfot">
    <w:name w:val="footer"/>
    <w:basedOn w:val="Normal"/>
    <w:link w:val="SidfotChar"/>
    <w:uiPriority w:val="99"/>
    <w:unhideWhenUsed/>
    <w:rsid w:val="005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CCB"/>
  </w:style>
  <w:style w:type="paragraph" w:styleId="Ballongtext">
    <w:name w:val="Balloon Text"/>
    <w:basedOn w:val="Normal"/>
    <w:link w:val="BallongtextChar"/>
    <w:uiPriority w:val="99"/>
    <w:semiHidden/>
    <w:unhideWhenUsed/>
    <w:rsid w:val="0055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CC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1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93752"/>
    <w:rPr>
      <w:color w:val="0000FF" w:themeColor="hyperlink"/>
      <w:u w:val="single"/>
    </w:rPr>
  </w:style>
  <w:style w:type="paragraph" w:customStyle="1" w:styleId="ingress">
    <w:name w:val="ingress"/>
    <w:basedOn w:val="Normal"/>
    <w:rsid w:val="00C6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2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55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82FADB5C7884EB425385F79E2A316" ma:contentTypeVersion="12" ma:contentTypeDescription="Skapa ett nytt dokument." ma:contentTypeScope="" ma:versionID="a598ad55bb597db9e9fd9020d8219515">
  <xsd:schema xmlns:xsd="http://www.w3.org/2001/XMLSchema" xmlns:xs="http://www.w3.org/2001/XMLSchema" xmlns:p="http://schemas.microsoft.com/office/2006/metadata/properties" xmlns:ns2="5625c33d-0aab-4ef0-971e-dfbe67a2a873" xmlns:ns3="30ed37b4-c3ca-4067-8950-a8a40e2de68d" xmlns:ns4="b257ad21-3e7a-46a1-8363-4fc1aad7df71" targetNamespace="http://schemas.microsoft.com/office/2006/metadata/properties" ma:root="true" ma:fieldsID="0f261a9e5e04af75dea35b1f5228c4a5" ns2:_="" ns3:_="" ns4:_="">
    <xsd:import namespace="5625c33d-0aab-4ef0-971e-dfbe67a2a873"/>
    <xsd:import namespace="30ed37b4-c3ca-4067-8950-a8a40e2de68d"/>
    <xsd:import namespace="b257ad21-3e7a-46a1-8363-4fc1aad7d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c33d-0aab-4ef0-971e-dfbe67a2a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553a1701-6962-47c0-9906-fb1769818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37b4-c3ca-4067-8950-a8a40e2de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7ad21-3e7a-46a1-8363-4fc1aad7d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0806356-ac80-42ed-924f-86c39dc891dd}" ma:internalName="TaxCatchAll" ma:showField="CatchAllData" ma:web="30ed37b4-c3ca-4067-8950-a8a40e2de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7ad21-3e7a-46a1-8363-4fc1aad7df71" xsi:nil="true"/>
    <lcf76f155ced4ddcb4097134ff3c332f xmlns="5625c33d-0aab-4ef0-971e-dfbe67a2a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B2ED62-037F-400D-B009-2231194D4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5c33d-0aab-4ef0-971e-dfbe67a2a873"/>
    <ds:schemaRef ds:uri="30ed37b4-c3ca-4067-8950-a8a40e2de68d"/>
    <ds:schemaRef ds:uri="b257ad21-3e7a-46a1-8363-4fc1aad7d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A7C9-00A8-4D00-9810-65CB6D975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D31E5-477A-4FD4-AC1F-E1360CD75DCF}">
  <ds:schemaRefs>
    <ds:schemaRef ds:uri="http://schemas.microsoft.com/office/2006/metadata/properties"/>
    <ds:schemaRef ds:uri="http://schemas.microsoft.com/office/infopath/2007/PartnerControls"/>
    <ds:schemaRef ds:uri="b257ad21-3e7a-46a1-8363-4fc1aad7df71"/>
    <ds:schemaRef ds:uri="5625c33d-0aab-4ef0-971e-dfbe67a2a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Jungklo</dc:creator>
  <cp:lastModifiedBy>Jenny Demervall</cp:lastModifiedBy>
  <cp:revision>21</cp:revision>
  <dcterms:created xsi:type="dcterms:W3CDTF">2020-02-18T07:28:00Z</dcterms:created>
  <dcterms:modified xsi:type="dcterms:W3CDTF">2023-10-05T09:30:00Z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0x01010004882FADB5C7884EB425385F79E2A316</vt:lpwstr>
  </property>
</Properties>
</file>